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6CD062" w14:textId="77777777" w:rsidR="00615FB2" w:rsidRPr="007C271D" w:rsidRDefault="00615FB2" w:rsidP="00615FB2">
      <w:pPr>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KINNITATUD</w:t>
      </w:r>
    </w:p>
    <w:p w14:paraId="40831A31" w14:textId="77777777" w:rsidR="00615FB2" w:rsidRPr="007C271D" w:rsidRDefault="00615FB2" w:rsidP="00615FB2">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RMK õigus- ja hangete osakonna </w:t>
      </w:r>
    </w:p>
    <w:p w14:paraId="0090946F" w14:textId="1429B585" w:rsidR="00615FB2" w:rsidRPr="007C271D" w:rsidRDefault="00615FB2" w:rsidP="00615FB2">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juhataja käskkirjaga nr  </w:t>
      </w:r>
      <w:r w:rsidR="009725C9" w:rsidRPr="009725C9">
        <w:rPr>
          <w:rFonts w:ascii="Times New Roman" w:eastAsia="Times New Roman" w:hAnsi="Times New Roman" w:cs="Times New Roman"/>
          <w:kern w:val="0"/>
          <w:sz w:val="24"/>
          <w:szCs w:val="24"/>
          <w:lang w:eastAsia="ar-SA"/>
          <w14:ligatures w14:val="none"/>
        </w:rPr>
        <w:t>1-47.</w:t>
      </w:r>
      <w:r w:rsidR="00BD4362">
        <w:rPr>
          <w:rFonts w:ascii="Times New Roman" w:eastAsia="Times New Roman" w:hAnsi="Times New Roman" w:cs="Times New Roman"/>
          <w:kern w:val="0"/>
          <w:sz w:val="24"/>
          <w:szCs w:val="24"/>
          <w:lang w:eastAsia="ar-SA"/>
          <w14:ligatures w14:val="none"/>
        </w:rPr>
        <w:t>3276</w:t>
      </w:r>
      <w:r w:rsidR="009725C9">
        <w:rPr>
          <w:rFonts w:ascii="Times New Roman" w:eastAsia="Times New Roman" w:hAnsi="Times New Roman" w:cs="Times New Roman"/>
          <w:kern w:val="0"/>
          <w:sz w:val="24"/>
          <w:szCs w:val="24"/>
          <w:lang w:eastAsia="ar-SA"/>
          <w14:ligatures w14:val="none"/>
        </w:rPr>
        <w:t>/</w:t>
      </w:r>
      <w:r>
        <w:rPr>
          <w:rFonts w:ascii="Times New Roman" w:eastAsia="Times New Roman" w:hAnsi="Times New Roman" w:cs="Times New Roman"/>
          <w:kern w:val="0"/>
          <w:sz w:val="24"/>
          <w:szCs w:val="24"/>
          <w:lang w:eastAsia="ar-SA"/>
          <w14:ligatures w14:val="none"/>
        </w:rPr>
        <w:t>1</w:t>
      </w:r>
    </w:p>
    <w:p w14:paraId="459B1681" w14:textId="77777777" w:rsidR="00615FB2" w:rsidRPr="007C271D" w:rsidRDefault="00615FB2" w:rsidP="00615FB2">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p>
    <w:p w14:paraId="69BB24D5" w14:textId="77777777" w:rsidR="00615FB2" w:rsidRPr="007C271D" w:rsidRDefault="00615FB2" w:rsidP="00615FB2">
      <w:pPr>
        <w:tabs>
          <w:tab w:val="left" w:pos="6237"/>
        </w:tabs>
        <w:suppressAutoHyphens/>
        <w:spacing w:after="0" w:line="240" w:lineRule="auto"/>
        <w:rPr>
          <w:rFonts w:ascii="Times New Roman" w:eastAsia="Times New Roman" w:hAnsi="Times New Roman" w:cs="Times New Roman"/>
          <w:b/>
          <w:bCs/>
          <w:i/>
          <w:iCs/>
          <w:kern w:val="0"/>
          <w:sz w:val="24"/>
          <w:szCs w:val="24"/>
          <w:lang w:eastAsia="ar-SA"/>
          <w14:ligatures w14:val="none"/>
        </w:rPr>
      </w:pPr>
    </w:p>
    <w:p w14:paraId="4B81001B" w14:textId="72010CB1" w:rsidR="00615FB2" w:rsidRPr="007C271D" w:rsidRDefault="00615FB2" w:rsidP="00615FB2">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 nimetus:</w:t>
      </w:r>
      <w:r w:rsidRPr="007C271D">
        <w:rPr>
          <w:rFonts w:ascii="Times New Roman" w:eastAsia="Times New Roman" w:hAnsi="Times New Roman" w:cs="Times New Roman"/>
          <w:kern w:val="0"/>
          <w:sz w:val="24"/>
          <w:szCs w:val="24"/>
          <w:lang w:eastAsia="ar-SA"/>
          <w14:ligatures w14:val="none"/>
        </w:rPr>
        <w:t xml:space="preserve"> </w:t>
      </w:r>
      <w:r w:rsidRPr="00615FB2">
        <w:rPr>
          <w:rFonts w:ascii="Times New Roman" w:eastAsia="Times New Roman" w:hAnsi="Times New Roman" w:cs="Times New Roman"/>
          <w:kern w:val="0"/>
          <w:sz w:val="24"/>
          <w:szCs w:val="24"/>
          <w:lang w:eastAsia="ar-SA"/>
          <w14:ligatures w14:val="none"/>
        </w:rPr>
        <w:t xml:space="preserve">Puitmaterjalide soetamine </w:t>
      </w:r>
    </w:p>
    <w:p w14:paraId="2EEDE7E6" w14:textId="2DA3DD81" w:rsidR="00615FB2" w:rsidRPr="007C271D" w:rsidRDefault="00615FB2" w:rsidP="00615FB2">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Viitenumber</w:t>
      </w:r>
      <w:r w:rsidRPr="007C271D">
        <w:rPr>
          <w:rFonts w:ascii="Times New Roman" w:eastAsia="Times New Roman" w:hAnsi="Times New Roman" w:cs="Times New Roman"/>
          <w:kern w:val="0"/>
          <w:sz w:val="24"/>
          <w:szCs w:val="24"/>
          <w:lang w:eastAsia="ar-SA"/>
          <w14:ligatures w14:val="none"/>
        </w:rPr>
        <w:t xml:space="preserve">: </w:t>
      </w:r>
      <w:r w:rsidR="00AC21FF" w:rsidRPr="00AC21FF">
        <w:rPr>
          <w:rFonts w:ascii="Times New Roman" w:eastAsia="Times New Roman" w:hAnsi="Times New Roman" w:cs="Times New Roman"/>
          <w:kern w:val="0"/>
          <w:sz w:val="24"/>
          <w:szCs w:val="24"/>
          <w:lang w:eastAsia="ar-SA"/>
          <w14:ligatures w14:val="none"/>
        </w:rPr>
        <w:t>288090</w:t>
      </w:r>
    </w:p>
    <w:p w14:paraId="77E61F18" w14:textId="77777777" w:rsidR="00615FB2" w:rsidRPr="007C271D" w:rsidRDefault="00615FB2" w:rsidP="00615FB2">
      <w:pPr>
        <w:tabs>
          <w:tab w:val="left" w:pos="6237"/>
        </w:tabs>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Hankija: </w:t>
      </w:r>
      <w:r w:rsidRPr="007C271D">
        <w:rPr>
          <w:rFonts w:ascii="Times New Roman" w:eastAsia="Times New Roman" w:hAnsi="Times New Roman" w:cs="Times New Roman"/>
          <w:kern w:val="0"/>
          <w:sz w:val="24"/>
          <w:szCs w:val="24"/>
          <w:lang w:eastAsia="ar-SA"/>
          <w14:ligatures w14:val="none"/>
        </w:rPr>
        <w:t>Riigimetsa Majandamise Keskus (70004459)</w:t>
      </w:r>
    </w:p>
    <w:p w14:paraId="5243D2EE" w14:textId="77777777" w:rsidR="00615FB2" w:rsidRPr="007C271D" w:rsidRDefault="00615FB2" w:rsidP="00615FB2">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0EFFCE01" w14:textId="77777777" w:rsidR="00615FB2" w:rsidRPr="007C271D" w:rsidRDefault="00615FB2" w:rsidP="00615FB2">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068EB22A" w14:textId="77777777" w:rsidR="00615FB2" w:rsidRPr="007C271D" w:rsidRDefault="00615FB2" w:rsidP="00615FB2">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HANKEDOKUMENT</w:t>
      </w:r>
    </w:p>
    <w:p w14:paraId="2B55B8C5" w14:textId="77777777" w:rsidR="00615FB2" w:rsidRPr="007C271D" w:rsidRDefault="00615FB2" w:rsidP="00615FB2">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p>
    <w:p w14:paraId="129E2A4C" w14:textId="77777777" w:rsidR="00615FB2" w:rsidRPr="007C271D" w:rsidRDefault="00615FB2" w:rsidP="00615FB2">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ÜLDOSA</w:t>
      </w:r>
    </w:p>
    <w:p w14:paraId="58C95915" w14:textId="1CF9986D"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bookmarkStart w:id="0" w:name="_Hlk164417638"/>
      <w:r w:rsidRPr="007C271D">
        <w:rPr>
          <w:rFonts w:ascii="Times New Roman" w:eastAsia="Times New Roman" w:hAnsi="Times New Roman" w:cs="Times New Roman"/>
          <w:kern w:val="0"/>
          <w:sz w:val="24"/>
          <w:szCs w:val="24"/>
          <w:lang w:eastAsia="ar-SA"/>
          <w14:ligatures w14:val="none"/>
        </w:rPr>
        <w:t xml:space="preserve">Hanke nimetus: </w:t>
      </w:r>
      <w:r w:rsidRPr="00615FB2">
        <w:rPr>
          <w:rFonts w:ascii="Times New Roman" w:eastAsia="Times New Roman" w:hAnsi="Times New Roman" w:cs="Times New Roman"/>
          <w:kern w:val="0"/>
          <w:sz w:val="24"/>
          <w:szCs w:val="24"/>
          <w:lang w:eastAsia="ar-SA"/>
          <w14:ligatures w14:val="none"/>
        </w:rPr>
        <w:t>Puitmaterjalide soetamine</w:t>
      </w:r>
    </w:p>
    <w:p w14:paraId="3F6B72AA" w14:textId="752CAEFC"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Riigihanke viitenumber: </w:t>
      </w:r>
      <w:r w:rsidR="00AC21FF" w:rsidRPr="00AC21FF">
        <w:rPr>
          <w:rFonts w:ascii="Times New Roman" w:eastAsia="Times New Roman" w:hAnsi="Times New Roman" w:cs="Times New Roman"/>
          <w:kern w:val="0"/>
          <w:sz w:val="24"/>
          <w:szCs w:val="24"/>
          <w:lang w:eastAsia="ar-SA"/>
          <w14:ligatures w14:val="none"/>
        </w:rPr>
        <w:t>288090</w:t>
      </w:r>
    </w:p>
    <w:bookmarkEnd w:id="0"/>
    <w:p w14:paraId="181ABD26" w14:textId="54D4AC6E" w:rsidR="00615FB2" w:rsidRPr="008771D0" w:rsidRDefault="00615FB2" w:rsidP="00615FB2">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771D0">
        <w:rPr>
          <w:rFonts w:ascii="Times New Roman" w:eastAsia="Times New Roman" w:hAnsi="Times New Roman" w:cs="Times New Roman"/>
          <w:kern w:val="0"/>
          <w:sz w:val="24"/>
          <w:szCs w:val="24"/>
          <w:lang w:eastAsia="ar-SA"/>
          <w14:ligatures w14:val="none"/>
        </w:rPr>
        <w:t xml:space="preserve">Klassifikatsioon: </w:t>
      </w:r>
      <w:r w:rsidR="00AF2A01" w:rsidRPr="00AF2A01">
        <w:rPr>
          <w:rFonts w:ascii="Times New Roman" w:eastAsia="Times New Roman" w:hAnsi="Times New Roman" w:cs="Times New Roman"/>
          <w:kern w:val="0"/>
          <w:sz w:val="24"/>
          <w:szCs w:val="24"/>
          <w:lang w:eastAsia="ar-SA"/>
          <w14:ligatures w14:val="none"/>
        </w:rPr>
        <w:t>03410000-7 Puit</w:t>
      </w:r>
    </w:p>
    <w:p w14:paraId="54D72907" w14:textId="77777777" w:rsidR="00615FB2" w:rsidRPr="008771D0" w:rsidRDefault="00615FB2" w:rsidP="00615FB2">
      <w:pPr>
        <w:numPr>
          <w:ilvl w:val="1"/>
          <w:numId w:val="1"/>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771D0">
        <w:rPr>
          <w:rFonts w:ascii="Times New Roman" w:eastAsia="Times New Roman" w:hAnsi="Times New Roman" w:cs="Times New Roman"/>
          <w:kern w:val="0"/>
          <w:sz w:val="24"/>
          <w:szCs w:val="24"/>
          <w:lang w:eastAsia="ar-SA"/>
          <w14:ligatures w14:val="none"/>
        </w:rPr>
        <w:t>Hankemenetluse liik: lihthange</w:t>
      </w:r>
    </w:p>
    <w:p w14:paraId="5D4DE3A8" w14:textId="77777777" w:rsidR="00615FB2" w:rsidRPr="007C271D" w:rsidRDefault="00615FB2" w:rsidP="00615FB2">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Hankija nimi ja andmed: Riigimetsa Majandamise Keskus (RMK), erg-kood 70004459, Mõisa/3, </w:t>
      </w:r>
      <w:proofErr w:type="spellStart"/>
      <w:r w:rsidRPr="007C271D">
        <w:rPr>
          <w:rFonts w:ascii="Times New Roman" w:eastAsia="Times New Roman" w:hAnsi="Times New Roman" w:cs="Times New Roman"/>
          <w:kern w:val="0"/>
          <w:sz w:val="24"/>
          <w:szCs w:val="24"/>
          <w:lang w:eastAsia="ar-SA"/>
          <w14:ligatures w14:val="none"/>
        </w:rPr>
        <w:t>Sagadi</w:t>
      </w:r>
      <w:proofErr w:type="spellEnd"/>
      <w:r w:rsidRPr="007C271D">
        <w:rPr>
          <w:rFonts w:ascii="Times New Roman" w:eastAsia="Times New Roman" w:hAnsi="Times New Roman" w:cs="Times New Roman"/>
          <w:kern w:val="0"/>
          <w:sz w:val="24"/>
          <w:szCs w:val="24"/>
          <w:lang w:eastAsia="ar-SA"/>
          <w14:ligatures w14:val="none"/>
        </w:rPr>
        <w:t xml:space="preserve"> küla, Haljala, 45403 Lääne-Virumaa, RMK õigus- ja hangete osakond</w:t>
      </w:r>
    </w:p>
    <w:p w14:paraId="68C19D8F" w14:textId="77777777" w:rsidR="00615FB2" w:rsidRPr="007C271D" w:rsidRDefault="00615FB2" w:rsidP="00615FB2">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PAKKUMUSE ESITAMISE ETTEPANEK</w:t>
      </w:r>
    </w:p>
    <w:p w14:paraId="66C66205" w14:textId="23F26B22" w:rsidR="00615FB2" w:rsidRPr="007C271D" w:rsidRDefault="00615FB2" w:rsidP="00615FB2">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teeb ettepaneku osaleda riigihankes „</w:t>
      </w:r>
      <w:r w:rsidRPr="00615FB2">
        <w:rPr>
          <w:rFonts w:ascii="Times New Roman" w:eastAsia="Times New Roman" w:hAnsi="Times New Roman" w:cs="Times New Roman"/>
          <w:kern w:val="0"/>
          <w:sz w:val="24"/>
          <w:szCs w:val="24"/>
          <w:lang w:eastAsia="ar-SA"/>
          <w14:ligatures w14:val="none"/>
        </w:rPr>
        <w:t>Puitmaterjalide soetamine</w:t>
      </w:r>
      <w:r w:rsidRPr="007C271D">
        <w:t xml:space="preserve"> </w:t>
      </w:r>
      <w:r>
        <w:rPr>
          <w:rFonts w:ascii="Times New Roman" w:eastAsia="Times New Roman" w:hAnsi="Times New Roman" w:cs="Times New Roman"/>
          <w:kern w:val="0"/>
          <w:sz w:val="24"/>
          <w:szCs w:val="24"/>
          <w:lang w:eastAsia="ar-SA"/>
          <w14:ligatures w14:val="none"/>
        </w:rPr>
        <w:t>,v</w:t>
      </w:r>
      <w:r w:rsidRPr="007C271D">
        <w:rPr>
          <w:rFonts w:ascii="Times New Roman" w:eastAsia="Times New Roman" w:hAnsi="Times New Roman" w:cs="Times New Roman"/>
          <w:kern w:val="0"/>
          <w:sz w:val="24"/>
          <w:szCs w:val="24"/>
          <w:lang w:eastAsia="ar-SA"/>
          <w14:ligatures w14:val="none"/>
        </w:rPr>
        <w:t>iitenumber:</w:t>
      </w:r>
      <w:r w:rsidR="00371570" w:rsidRPr="00371570">
        <w:t xml:space="preserve"> </w:t>
      </w:r>
      <w:r w:rsidR="00BD4362" w:rsidRPr="00985708">
        <w:rPr>
          <w:rFonts w:ascii="Times New Roman" w:hAnsi="Times New Roman" w:cs="Times New Roman"/>
          <w:sz w:val="24"/>
          <w:szCs w:val="24"/>
        </w:rPr>
        <w:t>288090</w:t>
      </w:r>
      <w:r w:rsidRPr="00985708">
        <w:rPr>
          <w:rFonts w:ascii="Times New Roman" w:eastAsia="Times New Roman" w:hAnsi="Times New Roman" w:cs="Times New Roman"/>
          <w:kern w:val="0"/>
          <w:sz w:val="24"/>
          <w:szCs w:val="24"/>
          <w:lang w:eastAsia="ar-SA"/>
          <w14:ligatures w14:val="none"/>
        </w:rPr>
        <w:t>.“</w:t>
      </w:r>
      <w:r w:rsidRPr="007C271D">
        <w:rPr>
          <w:rFonts w:ascii="Times New Roman" w:eastAsia="Times New Roman" w:hAnsi="Times New Roman" w:cs="Times New Roman"/>
          <w:kern w:val="0"/>
          <w:sz w:val="24"/>
          <w:szCs w:val="24"/>
          <w:lang w:eastAsia="ar-SA"/>
          <w14:ligatures w14:val="none"/>
        </w:rPr>
        <w:t xml:space="preserve"> ning esitada pakkumus vastavalt hanketeates (edaspidi HT) ja hanke alusdokumentides (edaspidi HD) sisalduvatele tingimustele.</w:t>
      </w:r>
    </w:p>
    <w:p w14:paraId="63AB494F" w14:textId="77777777" w:rsidR="00615FB2" w:rsidRPr="007C271D" w:rsidRDefault="00615FB2" w:rsidP="00615FB2">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HANKELEPINGU ESE, TINGIMUSED JA TÄHTAEG</w:t>
      </w:r>
    </w:p>
    <w:p w14:paraId="3D284054" w14:textId="270BB0AF" w:rsidR="00615FB2" w:rsidRPr="007C271D" w:rsidRDefault="00615FB2" w:rsidP="00615FB2">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Hanke esemeks on </w:t>
      </w:r>
      <w:proofErr w:type="spellStart"/>
      <w:r w:rsidRPr="00615FB2">
        <w:rPr>
          <w:rFonts w:ascii="Times New Roman" w:eastAsia="Times New Roman" w:hAnsi="Times New Roman" w:cs="Times New Roman"/>
          <w:kern w:val="0"/>
          <w:sz w:val="24"/>
          <w:szCs w:val="24"/>
          <w:lang w:eastAsia="ar-SA"/>
          <w14:ligatures w14:val="none"/>
        </w:rPr>
        <w:t>on</w:t>
      </w:r>
      <w:proofErr w:type="spellEnd"/>
      <w:r w:rsidRPr="00615FB2">
        <w:rPr>
          <w:rFonts w:ascii="Times New Roman" w:eastAsia="Times New Roman" w:hAnsi="Times New Roman" w:cs="Times New Roman"/>
          <w:kern w:val="0"/>
          <w:sz w:val="24"/>
          <w:szCs w:val="24"/>
          <w:lang w:eastAsia="ar-SA"/>
          <w14:ligatures w14:val="none"/>
        </w:rPr>
        <w:t xml:space="preserve"> puitmaterjalide soetamine koos tarnimise ning</w:t>
      </w:r>
      <w:r>
        <w:rPr>
          <w:rFonts w:ascii="Times New Roman" w:eastAsia="Times New Roman" w:hAnsi="Times New Roman" w:cs="Times New Roman"/>
          <w:kern w:val="0"/>
          <w:sz w:val="24"/>
          <w:szCs w:val="24"/>
          <w:lang w:eastAsia="ar-SA"/>
          <w14:ligatures w14:val="none"/>
        </w:rPr>
        <w:t xml:space="preserve"> </w:t>
      </w:r>
      <w:r w:rsidRPr="00615FB2">
        <w:rPr>
          <w:rFonts w:ascii="Times New Roman" w:eastAsia="Times New Roman" w:hAnsi="Times New Roman" w:cs="Times New Roman"/>
          <w:kern w:val="0"/>
          <w:sz w:val="24"/>
          <w:szCs w:val="24"/>
          <w:lang w:eastAsia="ar-SA"/>
          <w14:ligatures w14:val="none"/>
        </w:rPr>
        <w:t>mahalaadimisega hankija määratud asukohas</w:t>
      </w:r>
      <w:r w:rsidRPr="007C271D">
        <w:rPr>
          <w:rFonts w:ascii="Times New Roman" w:eastAsia="Times New Roman" w:hAnsi="Times New Roman" w:cs="Times New Roman"/>
          <w:kern w:val="0"/>
          <w:sz w:val="24"/>
          <w:szCs w:val="24"/>
          <w:lang w:eastAsia="ar-SA"/>
          <w14:ligatures w14:val="none"/>
        </w:rPr>
        <w:t>. Hankija sõlmib edukaks tunnistatud pakkumuse</w:t>
      </w:r>
      <w:r>
        <w:rPr>
          <w:rFonts w:ascii="Times New Roman" w:eastAsia="Times New Roman" w:hAnsi="Times New Roman" w:cs="Times New Roman"/>
          <w:kern w:val="0"/>
          <w:sz w:val="24"/>
          <w:szCs w:val="24"/>
          <w:lang w:eastAsia="ar-SA"/>
          <w14:ligatures w14:val="none"/>
        </w:rPr>
        <w:t xml:space="preserve"> esitanud pakkujaga </w:t>
      </w:r>
      <w:r w:rsidRPr="007C271D">
        <w:rPr>
          <w:rFonts w:ascii="Times New Roman" w:eastAsia="Times New Roman" w:hAnsi="Times New Roman" w:cs="Times New Roman"/>
          <w:kern w:val="0"/>
          <w:sz w:val="24"/>
          <w:szCs w:val="24"/>
          <w:lang w:eastAsia="ar-SA"/>
          <w14:ligatures w14:val="none"/>
        </w:rPr>
        <w:t xml:space="preserve">hankelepingu, mille tingimused on esitatud hanke alusdokumentide osana </w:t>
      </w:r>
      <w:proofErr w:type="spellStart"/>
      <w:r w:rsidRPr="007C271D">
        <w:rPr>
          <w:rFonts w:ascii="Times New Roman" w:eastAsia="Times New Roman" w:hAnsi="Times New Roman" w:cs="Times New Roman"/>
          <w:kern w:val="0"/>
          <w:sz w:val="24"/>
          <w:szCs w:val="24"/>
          <w:lang w:eastAsia="ar-SA"/>
          <w14:ligatures w14:val="none"/>
        </w:rPr>
        <w:t>eRHR-is</w:t>
      </w:r>
      <w:proofErr w:type="spellEnd"/>
      <w:r w:rsidRPr="007C271D">
        <w:rPr>
          <w:rFonts w:ascii="Times New Roman" w:eastAsia="Times New Roman" w:hAnsi="Times New Roman" w:cs="Times New Roman"/>
          <w:kern w:val="0"/>
          <w:sz w:val="24"/>
          <w:szCs w:val="24"/>
          <w:lang w:eastAsia="ar-SA"/>
          <w14:ligatures w14:val="none"/>
        </w:rPr>
        <w:t>, Lisa 2 Hankelepingu projekt</w:t>
      </w:r>
    </w:p>
    <w:p w14:paraId="4C38AE2E" w14:textId="44154A64" w:rsidR="00615FB2" w:rsidRPr="007C271D" w:rsidRDefault="00615FB2" w:rsidP="00615FB2">
      <w:pPr>
        <w:numPr>
          <w:ilvl w:val="1"/>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Lepingulised tähtajad:</w:t>
      </w:r>
      <w:r w:rsidRPr="00615FB2">
        <w:t xml:space="preserve"> </w:t>
      </w:r>
      <w:r w:rsidRPr="00615FB2">
        <w:rPr>
          <w:rFonts w:ascii="Times New Roman" w:eastAsia="Times New Roman" w:hAnsi="Times New Roman" w:cs="Times New Roman"/>
          <w:kern w:val="0"/>
          <w:sz w:val="24"/>
          <w:szCs w:val="24"/>
          <w:lang w:eastAsia="ar-SA"/>
          <w14:ligatures w14:val="none"/>
        </w:rPr>
        <w:t xml:space="preserve">Tarnimine tarnekohtadesse kõikides hankeosades tuleb teostada hiljemalt </w:t>
      </w:r>
      <w:r w:rsidR="00F9784A">
        <w:rPr>
          <w:rFonts w:ascii="Times New Roman" w:eastAsia="Times New Roman" w:hAnsi="Times New Roman" w:cs="Times New Roman"/>
          <w:kern w:val="0"/>
          <w:sz w:val="24"/>
          <w:szCs w:val="24"/>
          <w:lang w:eastAsia="ar-SA"/>
          <w14:ligatures w14:val="none"/>
        </w:rPr>
        <w:t>31</w:t>
      </w:r>
      <w:r w:rsidRPr="00615FB2">
        <w:rPr>
          <w:rFonts w:ascii="Times New Roman" w:eastAsia="Times New Roman" w:hAnsi="Times New Roman" w:cs="Times New Roman"/>
          <w:kern w:val="0"/>
          <w:sz w:val="24"/>
          <w:szCs w:val="24"/>
          <w:lang w:eastAsia="ar-SA"/>
          <w14:ligatures w14:val="none"/>
        </w:rPr>
        <w:t>.12.2024, lepingu kehtivus 20.01.202</w:t>
      </w:r>
      <w:r w:rsidR="007E2B47">
        <w:rPr>
          <w:rFonts w:ascii="Times New Roman" w:eastAsia="Times New Roman" w:hAnsi="Times New Roman" w:cs="Times New Roman"/>
          <w:kern w:val="0"/>
          <w:sz w:val="24"/>
          <w:szCs w:val="24"/>
          <w:lang w:eastAsia="ar-SA"/>
          <w14:ligatures w14:val="none"/>
        </w:rPr>
        <w:t>5</w:t>
      </w:r>
    </w:p>
    <w:p w14:paraId="549E78F7" w14:textId="77777777" w:rsidR="00615FB2" w:rsidRPr="007C271D" w:rsidRDefault="00615FB2" w:rsidP="00615FB2">
      <w:pPr>
        <w:numPr>
          <w:ilvl w:val="0"/>
          <w:numId w:val="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LÄBIRÄÄKIMISTE PIDAMINE</w:t>
      </w:r>
    </w:p>
    <w:p w14:paraId="5E936CA7"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 Hankijal on õigus pidada hanketingimustele vastava pakkumuse esitanud pakkujatega</w:t>
      </w:r>
    </w:p>
    <w:p w14:paraId="58BC2319" w14:textId="77777777" w:rsidR="00615FB2" w:rsidRPr="007C271D" w:rsidRDefault="00615FB2" w:rsidP="00615FB2">
      <w:p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Läbirääkimisi. </w:t>
      </w:r>
    </w:p>
    <w:p w14:paraId="449B6D85"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Vastavalt vajadusele teatab hankija pakkujale läbirääkimiste aja ja läbiviimise korra.</w:t>
      </w:r>
    </w:p>
    <w:p w14:paraId="19C54F53"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Läbirääkimised toimuvad pärast pakkumuste esitamist ja võivad olla nii suulised kui kirjalikud.</w:t>
      </w:r>
    </w:p>
    <w:p w14:paraId="4180EBFC"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Suuliselt peetud läbirääkimised protokollitakse.</w:t>
      </w:r>
    </w:p>
    <w:p w14:paraId="09E9EB4E"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Läbirääkimised on konfidentsiaalsed. Hankija ei avalda läbirääkimiste käigus saadud pakkumusi puudutavat teavet diskrimineerival viisil, mis võiks anda ühele pakkujale eelise teiste ees.</w:t>
      </w:r>
    </w:p>
    <w:p w14:paraId="6DF4D11F"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tagab läbirääkimiste ajal kõigi Pakkujate võrdse kohtlemise.</w:t>
      </w:r>
    </w:p>
    <w:p w14:paraId="64077E88"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Hankija jätab endale õiguse läbi rääkida hanke esemele esitatavate nõuete, hanke tähtaegade, hankelepingu tingimuste ja pakkumuse maksumuse osas. Samuti võivad kuuluda läbirääkimistele need aspektid, mida Hankija ei ole RHAD-s ja lisades sätestanud.</w:t>
      </w:r>
    </w:p>
    <w:p w14:paraId="0E8E1362" w14:textId="77777777" w:rsidR="00615FB2" w:rsidRPr="007C271D" w:rsidRDefault="00615FB2" w:rsidP="00615FB2">
      <w:pPr>
        <w:numPr>
          <w:ilvl w:val="1"/>
          <w:numId w:val="1"/>
        </w:num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Pärast läbirääkimiste toimumist esitab Pakkuja vajadusel uue kohandatud pakkumuse, mis</w:t>
      </w:r>
    </w:p>
    <w:p w14:paraId="7B8A4042" w14:textId="77777777" w:rsidR="00615FB2" w:rsidRPr="007C271D" w:rsidRDefault="00615FB2" w:rsidP="00615FB2">
      <w:pPr>
        <w:tabs>
          <w:tab w:val="center" w:pos="426"/>
          <w:tab w:val="right" w:pos="830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esitatakse RHR-i kaudu läbirääkimistel kokku lepitud tähtajaks.</w:t>
      </w:r>
    </w:p>
    <w:p w14:paraId="4E5C03C4" w14:textId="77777777" w:rsidR="00615FB2" w:rsidRPr="007C271D" w:rsidRDefault="00615FB2" w:rsidP="00615FB2">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5. NÕUDED PAKKUMUSELE </w:t>
      </w:r>
    </w:p>
    <w:p w14:paraId="37857287" w14:textId="3790BA61"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5.</w:t>
      </w:r>
      <w:r w:rsidR="00D56A67">
        <w:rPr>
          <w:rFonts w:ascii="Times New Roman" w:eastAsia="Times New Roman" w:hAnsi="Times New Roman" w:cs="Times New Roman"/>
          <w:kern w:val="0"/>
          <w:sz w:val="24"/>
          <w:szCs w:val="24"/>
          <w:lang w:eastAsia="ar-SA"/>
          <w14:ligatures w14:val="none"/>
        </w:rPr>
        <w:t>1</w:t>
      </w:r>
      <w:r w:rsidRPr="007C271D">
        <w:rPr>
          <w:rFonts w:ascii="Times New Roman" w:eastAsia="Times New Roman" w:hAnsi="Times New Roman" w:cs="Times New Roman"/>
          <w:kern w:val="0"/>
          <w:sz w:val="24"/>
          <w:szCs w:val="24"/>
          <w:lang w:eastAsia="ar-SA"/>
          <w14:ligatures w14:val="none"/>
        </w:rPr>
        <w:t xml:space="preserve">. Pakkuja esitab </w:t>
      </w:r>
      <w:proofErr w:type="spellStart"/>
      <w:r w:rsidRPr="007C271D">
        <w:rPr>
          <w:rFonts w:ascii="Times New Roman" w:eastAsia="Times New Roman" w:hAnsi="Times New Roman" w:cs="Times New Roman"/>
          <w:kern w:val="0"/>
          <w:sz w:val="24"/>
          <w:szCs w:val="24"/>
          <w:lang w:eastAsia="ar-SA"/>
          <w14:ligatures w14:val="none"/>
        </w:rPr>
        <w:t>eRHR</w:t>
      </w:r>
      <w:proofErr w:type="spellEnd"/>
      <w:r w:rsidRPr="007C271D">
        <w:rPr>
          <w:rFonts w:ascii="Times New Roman" w:eastAsia="Times New Roman" w:hAnsi="Times New Roman" w:cs="Times New Roman"/>
          <w:kern w:val="0"/>
          <w:sz w:val="24"/>
          <w:szCs w:val="24"/>
          <w:lang w:eastAsia="ar-SA"/>
          <w14:ligatures w14:val="none"/>
        </w:rPr>
        <w:t xml:space="preserve"> töölehele „Hindamiskriteeriumid ja hinnatavad näitajad“ pakkumuse kogumaksumuse ilma käibemaksuta, ümardatuna kaks kohta peale koma. </w:t>
      </w:r>
      <w:r w:rsidR="00D56A67">
        <w:rPr>
          <w:rFonts w:ascii="Times New Roman" w:eastAsia="Times New Roman" w:hAnsi="Times New Roman" w:cs="Times New Roman"/>
          <w:kern w:val="0"/>
          <w:sz w:val="24"/>
          <w:szCs w:val="24"/>
          <w:lang w:eastAsia="ar-SA"/>
          <w14:ligatures w14:val="none"/>
        </w:rPr>
        <w:t>P</w:t>
      </w:r>
      <w:r w:rsidRPr="007C271D">
        <w:rPr>
          <w:rFonts w:ascii="Times New Roman" w:eastAsia="Times New Roman" w:hAnsi="Times New Roman" w:cs="Times New Roman"/>
          <w:kern w:val="0"/>
          <w:sz w:val="24"/>
          <w:szCs w:val="24"/>
          <w:lang w:eastAsia="ar-SA"/>
          <w14:ligatures w14:val="none"/>
        </w:rPr>
        <w:t xml:space="preserve">akkumuse maksumus tuleb lisaks RHR vormile esitada ka Hankija koostatud vormil ja Pakkuja esitatud </w:t>
      </w:r>
      <w:r w:rsidRPr="007C271D">
        <w:rPr>
          <w:rFonts w:ascii="Times New Roman" w:eastAsia="Times New Roman" w:hAnsi="Times New Roman" w:cs="Times New Roman"/>
          <w:kern w:val="0"/>
          <w:sz w:val="24"/>
          <w:szCs w:val="24"/>
          <w:lang w:eastAsia="ar-SA"/>
          <w14:ligatures w14:val="none"/>
        </w:rPr>
        <w:lastRenderedPageBreak/>
        <w:t>RHR vormil ja Hankija koostatud vormil esitatud andmed on erinevad, siis lähtub Hankija pakkumuse hindamisel Hankija koostatud vormil esitatud maksumustest.</w:t>
      </w:r>
    </w:p>
    <w:p w14:paraId="54FE56DB" w14:textId="77777777" w:rsidR="00615FB2" w:rsidRPr="007C271D" w:rsidRDefault="00615FB2" w:rsidP="00615FB2">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8. PAKKUMUSTE HINDAMINE JA EDUKAKS TUNNISTAMINE </w:t>
      </w:r>
    </w:p>
    <w:p w14:paraId="3C56ECB2"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 xml:space="preserve">8.1.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6DC33A09" w14:textId="77777777"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8.2. Kui võrdselt suurima punktisummaga pakkumuse on esitanud rohkem kui üks Pakkuja, siis heidetakse pakkujate vahel liisku. Liisuheitmise koht ja ajakava teatatakse eelnevalt Pakkujatele ning nende volitatud esindajatel on õigus viibida liisuheitmise juures.</w:t>
      </w:r>
    </w:p>
    <w:p w14:paraId="75964F25" w14:textId="77777777" w:rsidR="00615FB2" w:rsidRPr="007C271D" w:rsidRDefault="00615FB2" w:rsidP="00615FB2">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271D">
        <w:rPr>
          <w:rFonts w:ascii="Times New Roman" w:eastAsia="Times New Roman" w:hAnsi="Times New Roman" w:cs="Times New Roman"/>
          <w:b/>
          <w:bCs/>
          <w:kern w:val="0"/>
          <w:sz w:val="24"/>
          <w:szCs w:val="24"/>
          <w:lang w:eastAsia="ar-SA"/>
          <w14:ligatures w14:val="none"/>
        </w:rPr>
        <w:t xml:space="preserve">9. HANKELEPINGU SÕLMIMINE </w:t>
      </w:r>
    </w:p>
    <w:p w14:paraId="22674397" w14:textId="737774AB" w:rsidR="00615FB2" w:rsidRPr="007C271D" w:rsidRDefault="00615FB2" w:rsidP="00615FB2">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9.1 Hankeleping sõlmitakse ühe (1) edukaks tunnistatud Pakkujaga Lisas 2 sätestatud hankelepingu vormis kindlaksmääratud tingimustel.</w:t>
      </w:r>
    </w:p>
    <w:p w14:paraId="06552CDC" w14:textId="77777777" w:rsidR="00615FB2" w:rsidRPr="007C271D" w:rsidRDefault="00615FB2" w:rsidP="00615FB2">
      <w:pPr>
        <w:suppressAutoHyphens/>
        <w:spacing w:after="0" w:line="240" w:lineRule="auto"/>
        <w:rPr>
          <w:rFonts w:ascii="Times New Roman" w:eastAsia="Times New Roman" w:hAnsi="Times New Roman" w:cs="Times New Roman"/>
          <w:kern w:val="0"/>
          <w:sz w:val="24"/>
          <w:szCs w:val="24"/>
          <w:lang w:eastAsia="ar-SA"/>
          <w14:ligatures w14:val="none"/>
        </w:rPr>
      </w:pPr>
    </w:p>
    <w:p w14:paraId="0CA6A18F" w14:textId="77777777" w:rsidR="00615FB2" w:rsidRPr="007C271D" w:rsidRDefault="00615FB2" w:rsidP="00615FB2">
      <w:pPr>
        <w:suppressAutoHyphens/>
        <w:spacing w:after="0" w:line="240" w:lineRule="auto"/>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LISAD</w:t>
      </w:r>
    </w:p>
    <w:p w14:paraId="6F908FD0" w14:textId="77777777" w:rsidR="00615FB2" w:rsidRPr="007C271D" w:rsidRDefault="00615FB2" w:rsidP="00615FB2">
      <w:pPr>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Lisa 1 – Tehniline kirjeldus</w:t>
      </w:r>
    </w:p>
    <w:p w14:paraId="17EA067E" w14:textId="77777777" w:rsidR="00615FB2" w:rsidRDefault="00615FB2" w:rsidP="00615FB2">
      <w:pPr>
        <w:spacing w:after="0" w:line="240" w:lineRule="auto"/>
        <w:jc w:val="both"/>
        <w:rPr>
          <w:rFonts w:ascii="Times New Roman" w:eastAsia="Times New Roman" w:hAnsi="Times New Roman" w:cs="Times New Roman"/>
          <w:kern w:val="0"/>
          <w:sz w:val="24"/>
          <w:szCs w:val="24"/>
          <w:lang w:eastAsia="ar-SA"/>
          <w14:ligatures w14:val="none"/>
        </w:rPr>
      </w:pPr>
      <w:r w:rsidRPr="007C271D">
        <w:rPr>
          <w:rFonts w:ascii="Times New Roman" w:eastAsia="Times New Roman" w:hAnsi="Times New Roman" w:cs="Times New Roman"/>
          <w:kern w:val="0"/>
          <w:sz w:val="24"/>
          <w:szCs w:val="24"/>
          <w:lang w:eastAsia="ar-SA"/>
          <w14:ligatures w14:val="none"/>
        </w:rPr>
        <w:t>Lisa 2 – Lepingu projekt</w:t>
      </w:r>
    </w:p>
    <w:p w14:paraId="22EE710E" w14:textId="736994F5" w:rsidR="00371570" w:rsidRPr="007C271D" w:rsidRDefault="00A472D2" w:rsidP="00615FB2">
      <w:pPr>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3- </w:t>
      </w:r>
      <w:r w:rsidR="00371570">
        <w:rPr>
          <w:rFonts w:ascii="Times New Roman" w:eastAsia="Times New Roman" w:hAnsi="Times New Roman" w:cs="Times New Roman"/>
          <w:kern w:val="0"/>
          <w:sz w:val="24"/>
          <w:szCs w:val="24"/>
          <w:lang w:eastAsia="ar-SA"/>
          <w14:ligatures w14:val="none"/>
        </w:rPr>
        <w:t xml:space="preserve">Maksumuse vorm </w:t>
      </w:r>
    </w:p>
    <w:sectPr w:rsidR="00371570" w:rsidRPr="007C27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FB2"/>
    <w:rsid w:val="00217725"/>
    <w:rsid w:val="002E63F3"/>
    <w:rsid w:val="00371570"/>
    <w:rsid w:val="0047128B"/>
    <w:rsid w:val="00615FB2"/>
    <w:rsid w:val="006B6270"/>
    <w:rsid w:val="007547DA"/>
    <w:rsid w:val="007918F9"/>
    <w:rsid w:val="007E2B47"/>
    <w:rsid w:val="007F3211"/>
    <w:rsid w:val="00806D58"/>
    <w:rsid w:val="009725C9"/>
    <w:rsid w:val="009823E0"/>
    <w:rsid w:val="00985708"/>
    <w:rsid w:val="009C1300"/>
    <w:rsid w:val="009D17FF"/>
    <w:rsid w:val="009E4DA0"/>
    <w:rsid w:val="00A472D2"/>
    <w:rsid w:val="00A81D4C"/>
    <w:rsid w:val="00AC21FF"/>
    <w:rsid w:val="00AF2A01"/>
    <w:rsid w:val="00BA7BD4"/>
    <w:rsid w:val="00BA7EEE"/>
    <w:rsid w:val="00BB2085"/>
    <w:rsid w:val="00BB47CA"/>
    <w:rsid w:val="00BB5D63"/>
    <w:rsid w:val="00BD4362"/>
    <w:rsid w:val="00C768F2"/>
    <w:rsid w:val="00CB41E3"/>
    <w:rsid w:val="00D56A67"/>
    <w:rsid w:val="00E73659"/>
    <w:rsid w:val="00F613AA"/>
    <w:rsid w:val="00F9784A"/>
    <w:rsid w:val="00FE64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1D9FF"/>
  <w15:chartTrackingRefBased/>
  <w15:docId w15:val="{1790FE30-93BF-44A1-BBDB-7335BAF3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15FB2"/>
  </w:style>
  <w:style w:type="paragraph" w:styleId="Pealkiri1">
    <w:name w:val="heading 1"/>
    <w:basedOn w:val="Normaallaad"/>
    <w:next w:val="Normaallaad"/>
    <w:link w:val="Pealkiri1Mrk"/>
    <w:uiPriority w:val="9"/>
    <w:qFormat/>
    <w:rsid w:val="00615FB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615FB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615FB2"/>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615FB2"/>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615FB2"/>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615FB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15FB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15FB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15FB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15FB2"/>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615FB2"/>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615FB2"/>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615FB2"/>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615FB2"/>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615FB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15FB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15FB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15FB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15F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15FB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15FB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15FB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15FB2"/>
    <w:pPr>
      <w:spacing w:before="160"/>
      <w:jc w:val="center"/>
    </w:pPr>
    <w:rPr>
      <w:i/>
      <w:iCs/>
      <w:color w:val="404040" w:themeColor="text1" w:themeTint="BF"/>
    </w:rPr>
  </w:style>
  <w:style w:type="character" w:customStyle="1" w:styleId="TsitaatMrk">
    <w:name w:val="Tsitaat Märk"/>
    <w:basedOn w:val="Liguvaikefont"/>
    <w:link w:val="Tsitaat"/>
    <w:uiPriority w:val="29"/>
    <w:rsid w:val="00615FB2"/>
    <w:rPr>
      <w:i/>
      <w:iCs/>
      <w:color w:val="404040" w:themeColor="text1" w:themeTint="BF"/>
    </w:rPr>
  </w:style>
  <w:style w:type="paragraph" w:styleId="Loendilik">
    <w:name w:val="List Paragraph"/>
    <w:basedOn w:val="Normaallaad"/>
    <w:uiPriority w:val="34"/>
    <w:qFormat/>
    <w:rsid w:val="00615FB2"/>
    <w:pPr>
      <w:ind w:left="720"/>
      <w:contextualSpacing/>
    </w:pPr>
  </w:style>
  <w:style w:type="character" w:styleId="Selgeltmrgatavrhutus">
    <w:name w:val="Intense Emphasis"/>
    <w:basedOn w:val="Liguvaikefont"/>
    <w:uiPriority w:val="21"/>
    <w:qFormat/>
    <w:rsid w:val="00615FB2"/>
    <w:rPr>
      <w:i/>
      <w:iCs/>
      <w:color w:val="2E74B5" w:themeColor="accent1" w:themeShade="BF"/>
    </w:rPr>
  </w:style>
  <w:style w:type="paragraph" w:styleId="Selgeltmrgatavtsitaat">
    <w:name w:val="Intense Quote"/>
    <w:basedOn w:val="Normaallaad"/>
    <w:next w:val="Normaallaad"/>
    <w:link w:val="SelgeltmrgatavtsitaatMrk"/>
    <w:uiPriority w:val="30"/>
    <w:qFormat/>
    <w:rsid w:val="00615FB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615FB2"/>
    <w:rPr>
      <w:i/>
      <w:iCs/>
      <w:color w:val="2E74B5" w:themeColor="accent1" w:themeShade="BF"/>
    </w:rPr>
  </w:style>
  <w:style w:type="character" w:styleId="Selgeltmrgatavviide">
    <w:name w:val="Intense Reference"/>
    <w:basedOn w:val="Liguvaikefont"/>
    <w:uiPriority w:val="32"/>
    <w:qFormat/>
    <w:rsid w:val="00615FB2"/>
    <w:rPr>
      <w:b/>
      <w:bCs/>
      <w:smallCaps/>
      <w:color w:val="2E74B5" w:themeColor="accent1" w:themeShade="BF"/>
      <w:spacing w:val="5"/>
    </w:rPr>
  </w:style>
  <w:style w:type="paragraph" w:styleId="Redaktsioon">
    <w:name w:val="Revision"/>
    <w:hidden/>
    <w:uiPriority w:val="99"/>
    <w:semiHidden/>
    <w:rsid w:val="007E2B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540</Words>
  <Characters>3138</Characters>
  <Application>Microsoft Office Word</Application>
  <DocSecurity>0</DocSecurity>
  <Lines>26</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17</cp:revision>
  <dcterms:created xsi:type="dcterms:W3CDTF">2024-12-06T07:34:00Z</dcterms:created>
  <dcterms:modified xsi:type="dcterms:W3CDTF">2024-12-06T08:39:00Z</dcterms:modified>
</cp:coreProperties>
</file>